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3EC80" w14:textId="0A752ADC" w:rsidR="00411CCC" w:rsidRDefault="00C2488D" w:rsidP="00A30133">
      <w:pPr>
        <w:pStyle w:val="Textoindependiente"/>
        <w:spacing w:line="276" w:lineRule="auto"/>
        <w:jc w:val="center"/>
        <w:rPr>
          <w:b/>
        </w:rPr>
      </w:pPr>
      <w:r>
        <w:rPr>
          <w:b/>
        </w:rPr>
        <w:t>FORMATO DE EVALUACIÓN DEL PROTOCOLO DE TESIS DE MAESTRÍA</w:t>
      </w:r>
    </w:p>
    <w:p w14:paraId="4FA4C1C0" w14:textId="4EBF344E" w:rsidR="00C2488D" w:rsidRPr="00354FA3" w:rsidRDefault="00354FA3" w:rsidP="00A30133">
      <w:pPr>
        <w:pStyle w:val="Textoindependiente"/>
        <w:spacing w:line="276" w:lineRule="auto"/>
        <w:jc w:val="center"/>
        <w:rPr>
          <w:b/>
          <w:smallCaps/>
          <w:sz w:val="20"/>
        </w:rPr>
      </w:pPr>
      <w:r w:rsidRPr="00354FA3">
        <w:rPr>
          <w:b/>
          <w:smallCaps/>
        </w:rPr>
        <w:t>Primera Reunión</w:t>
      </w:r>
    </w:p>
    <w:p w14:paraId="37655F5E" w14:textId="77777777" w:rsidR="00411CCC" w:rsidRDefault="00411CCC" w:rsidP="00A30133">
      <w:pPr>
        <w:tabs>
          <w:tab w:val="left" w:pos="3095"/>
          <w:tab w:val="left" w:pos="11072"/>
        </w:tabs>
        <w:spacing w:before="141" w:line="276" w:lineRule="auto"/>
        <w:ind w:right="105"/>
        <w:jc w:val="right"/>
        <w:rPr>
          <w:b/>
          <w:color w:val="000000" w:themeColor="text1"/>
          <w:u w:val="single"/>
        </w:rPr>
      </w:pPr>
      <w:proofErr w:type="gramStart"/>
      <w:r w:rsidRPr="00735E95">
        <w:rPr>
          <w:b/>
          <w:color w:val="000000" w:themeColor="text1"/>
        </w:rPr>
        <w:t>Fecha</w:t>
      </w:r>
      <w:r>
        <w:rPr>
          <w:b/>
          <w:color w:val="000000" w:themeColor="text1"/>
        </w:rPr>
        <w:t>:</w:t>
      </w:r>
      <w:r>
        <w:rPr>
          <w:b/>
          <w:color w:val="000000" w:themeColor="text1"/>
          <w:u w:val="single"/>
        </w:rPr>
        <w:t>_</w:t>
      </w:r>
      <w:proofErr w:type="gramEnd"/>
      <w:r>
        <w:rPr>
          <w:b/>
          <w:color w:val="000000" w:themeColor="text1"/>
          <w:u w:val="single"/>
        </w:rPr>
        <w:t>_/__/__</w:t>
      </w:r>
    </w:p>
    <w:p w14:paraId="47087396" w14:textId="77777777" w:rsidR="00411CCC" w:rsidRDefault="00411CCC" w:rsidP="00A30133">
      <w:pPr>
        <w:tabs>
          <w:tab w:val="left" w:pos="3095"/>
          <w:tab w:val="left" w:pos="11072"/>
        </w:tabs>
        <w:spacing w:before="141" w:line="276" w:lineRule="auto"/>
        <w:ind w:right="105"/>
        <w:jc w:val="right"/>
        <w:rPr>
          <w:b/>
          <w:color w:val="000000" w:themeColor="text1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9"/>
        <w:gridCol w:w="9081"/>
      </w:tblGrid>
      <w:tr w:rsidR="00411CCC" w:rsidRPr="00C2488D" w14:paraId="1016A42B" w14:textId="77777777" w:rsidTr="00C2488D">
        <w:trPr>
          <w:trHeight w:val="278"/>
        </w:trPr>
        <w:tc>
          <w:tcPr>
            <w:tcW w:w="491" w:type="pct"/>
          </w:tcPr>
          <w:p w14:paraId="2A47248D" w14:textId="77777777" w:rsidR="00411CCC" w:rsidRPr="00C2488D" w:rsidRDefault="00411CCC" w:rsidP="00A30133">
            <w:pPr>
              <w:pStyle w:val="TableParagraph"/>
              <w:spacing w:line="276" w:lineRule="auto"/>
              <w:jc w:val="right"/>
              <w:rPr>
                <w:b/>
                <w:sz w:val="24"/>
              </w:rPr>
            </w:pPr>
            <w:r w:rsidRPr="00C2488D">
              <w:rPr>
                <w:b/>
                <w:sz w:val="24"/>
              </w:rPr>
              <w:t>Alumno</w:t>
            </w:r>
          </w:p>
        </w:tc>
        <w:tc>
          <w:tcPr>
            <w:tcW w:w="4509" w:type="pct"/>
          </w:tcPr>
          <w:p w14:paraId="0651EDA6" w14:textId="77777777" w:rsidR="00411CCC" w:rsidRPr="000F763B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  <w:tr w:rsidR="00411CCC" w:rsidRPr="00C2488D" w14:paraId="2B2AD431" w14:textId="77777777" w:rsidTr="00C2488D">
        <w:tc>
          <w:tcPr>
            <w:tcW w:w="491" w:type="pct"/>
          </w:tcPr>
          <w:p w14:paraId="4FA4B533" w14:textId="77777777" w:rsidR="00411CCC" w:rsidRPr="00C2488D" w:rsidRDefault="00411CCC" w:rsidP="00A30133">
            <w:pPr>
              <w:pStyle w:val="TableParagraph"/>
              <w:spacing w:line="276" w:lineRule="auto"/>
              <w:jc w:val="right"/>
              <w:rPr>
                <w:b/>
                <w:sz w:val="24"/>
              </w:rPr>
            </w:pPr>
            <w:r w:rsidRPr="00C2488D">
              <w:rPr>
                <w:b/>
                <w:sz w:val="24"/>
              </w:rPr>
              <w:t>Tesis</w:t>
            </w:r>
          </w:p>
        </w:tc>
        <w:tc>
          <w:tcPr>
            <w:tcW w:w="4509" w:type="pct"/>
          </w:tcPr>
          <w:p w14:paraId="7CC84C7A" w14:textId="77777777" w:rsidR="00411CCC" w:rsidRPr="000F763B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Cs/>
                <w:color w:val="000000" w:themeColor="text1"/>
              </w:rPr>
            </w:pPr>
          </w:p>
        </w:tc>
      </w:tr>
    </w:tbl>
    <w:p w14:paraId="251B169F" w14:textId="77777777" w:rsidR="00411CCC" w:rsidRPr="00735E95" w:rsidRDefault="00411CCC" w:rsidP="00A30133">
      <w:pPr>
        <w:tabs>
          <w:tab w:val="left" w:pos="3095"/>
          <w:tab w:val="left" w:pos="11072"/>
        </w:tabs>
        <w:spacing w:before="141" w:line="276" w:lineRule="auto"/>
        <w:ind w:right="-37"/>
        <w:jc w:val="both"/>
        <w:rPr>
          <w:rFonts w:ascii="Times New Roman" w:hAnsi="Times New Roman"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Y="83"/>
        <w:tblW w:w="5000" w:type="pct"/>
        <w:tblLook w:val="01E0" w:firstRow="1" w:lastRow="1" w:firstColumn="1" w:lastColumn="1" w:noHBand="0" w:noVBand="0"/>
      </w:tblPr>
      <w:tblGrid>
        <w:gridCol w:w="3414"/>
        <w:gridCol w:w="6656"/>
      </w:tblGrid>
      <w:tr w:rsidR="00411CCC" w14:paraId="625FB3DB" w14:textId="77777777" w:rsidTr="00C2488D">
        <w:trPr>
          <w:trHeight w:val="20"/>
        </w:trPr>
        <w:tc>
          <w:tcPr>
            <w:tcW w:w="1695" w:type="pct"/>
            <w:vAlign w:val="center"/>
          </w:tcPr>
          <w:p w14:paraId="1B3F9BCB" w14:textId="77777777" w:rsidR="00411CCC" w:rsidRDefault="00411CCC" w:rsidP="00A30133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Criterio</w:t>
            </w:r>
          </w:p>
        </w:tc>
        <w:tc>
          <w:tcPr>
            <w:tcW w:w="3305" w:type="pct"/>
            <w:vAlign w:val="center"/>
          </w:tcPr>
          <w:p w14:paraId="72487FE7" w14:textId="77777777" w:rsidR="00411CCC" w:rsidRDefault="00411CCC" w:rsidP="00A30133">
            <w:pPr>
              <w:pStyle w:val="TableParagraph"/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Comentarios</w:t>
            </w:r>
          </w:p>
        </w:tc>
      </w:tr>
      <w:tr w:rsidR="00411CCC" w14:paraId="46429919" w14:textId="77777777" w:rsidTr="00C2488D">
        <w:trPr>
          <w:trHeight w:val="20"/>
        </w:trPr>
        <w:tc>
          <w:tcPr>
            <w:tcW w:w="1695" w:type="pct"/>
            <w:vAlign w:val="center"/>
          </w:tcPr>
          <w:p w14:paraId="0C83CAFA" w14:textId="77777777" w:rsidR="00411CCC" w:rsidRDefault="00411CCC" w:rsidP="00A30133">
            <w:pPr>
              <w:pStyle w:val="TableParagraph"/>
              <w:spacing w:before="126"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Pertinencia de los antecedentes</w:t>
            </w:r>
          </w:p>
        </w:tc>
        <w:tc>
          <w:tcPr>
            <w:tcW w:w="3305" w:type="pct"/>
            <w:vAlign w:val="center"/>
          </w:tcPr>
          <w:p w14:paraId="370E9A4F" w14:textId="77777777" w:rsidR="00411CCC" w:rsidRDefault="00411CCC" w:rsidP="00A3013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</w:tr>
      <w:tr w:rsidR="00411CCC" w14:paraId="14A4BEC0" w14:textId="77777777" w:rsidTr="00C2488D">
        <w:trPr>
          <w:trHeight w:val="20"/>
        </w:trPr>
        <w:tc>
          <w:tcPr>
            <w:tcW w:w="1695" w:type="pct"/>
            <w:vAlign w:val="center"/>
          </w:tcPr>
          <w:p w14:paraId="03F82A1B" w14:textId="77777777" w:rsidR="00411CCC" w:rsidRDefault="00411CCC" w:rsidP="00A30133">
            <w:pPr>
              <w:pStyle w:val="TableParagraph"/>
              <w:spacing w:line="276" w:lineRule="auto"/>
              <w:ind w:right="1012"/>
              <w:rPr>
                <w:sz w:val="24"/>
              </w:rPr>
            </w:pPr>
            <w:r>
              <w:rPr>
                <w:sz w:val="24"/>
              </w:rPr>
              <w:t>Justificación</w:t>
            </w:r>
          </w:p>
        </w:tc>
        <w:tc>
          <w:tcPr>
            <w:tcW w:w="3305" w:type="pct"/>
            <w:vAlign w:val="center"/>
          </w:tcPr>
          <w:p w14:paraId="6273EF00" w14:textId="77777777" w:rsidR="00411CCC" w:rsidRDefault="00411CCC" w:rsidP="00A3013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</w:tr>
      <w:tr w:rsidR="00411CCC" w14:paraId="01E07444" w14:textId="77777777" w:rsidTr="00C2488D">
        <w:trPr>
          <w:trHeight w:val="20"/>
        </w:trPr>
        <w:tc>
          <w:tcPr>
            <w:tcW w:w="1695" w:type="pct"/>
            <w:vAlign w:val="center"/>
          </w:tcPr>
          <w:p w14:paraId="0F3686DF" w14:textId="77777777" w:rsidR="00411CCC" w:rsidRDefault="00411CCC" w:rsidP="00A30133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Objetivos</w:t>
            </w:r>
          </w:p>
        </w:tc>
        <w:tc>
          <w:tcPr>
            <w:tcW w:w="3305" w:type="pct"/>
            <w:vAlign w:val="center"/>
          </w:tcPr>
          <w:p w14:paraId="39E0D88D" w14:textId="77777777" w:rsidR="00411CCC" w:rsidRDefault="00411CCC" w:rsidP="00A3013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</w:tr>
      <w:tr w:rsidR="00411CCC" w14:paraId="0469152A" w14:textId="77777777" w:rsidTr="00C2488D">
        <w:trPr>
          <w:trHeight w:val="20"/>
        </w:trPr>
        <w:tc>
          <w:tcPr>
            <w:tcW w:w="1695" w:type="pct"/>
            <w:vAlign w:val="center"/>
          </w:tcPr>
          <w:p w14:paraId="1AD8FC6B" w14:textId="77777777" w:rsidR="00411CCC" w:rsidRDefault="00411CCC" w:rsidP="00A30133">
            <w:pPr>
              <w:pStyle w:val="TableParagraph"/>
              <w:spacing w:before="130" w:line="276" w:lineRule="auto"/>
              <w:ind w:right="145"/>
              <w:rPr>
                <w:sz w:val="24"/>
              </w:rPr>
            </w:pPr>
            <w:r>
              <w:rPr>
                <w:sz w:val="24"/>
              </w:rPr>
              <w:t>Diseño metodológico y el desglose de actividades</w:t>
            </w:r>
          </w:p>
        </w:tc>
        <w:tc>
          <w:tcPr>
            <w:tcW w:w="3305" w:type="pct"/>
            <w:vAlign w:val="center"/>
          </w:tcPr>
          <w:p w14:paraId="115852B1" w14:textId="77777777" w:rsidR="00411CCC" w:rsidRDefault="00411CCC" w:rsidP="00A3013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</w:tr>
      <w:tr w:rsidR="00411CCC" w14:paraId="655B7587" w14:textId="77777777" w:rsidTr="00C2488D">
        <w:trPr>
          <w:trHeight w:val="20"/>
        </w:trPr>
        <w:tc>
          <w:tcPr>
            <w:tcW w:w="1695" w:type="pct"/>
            <w:vAlign w:val="center"/>
          </w:tcPr>
          <w:p w14:paraId="4E5D9CF6" w14:textId="77777777" w:rsidR="00411CCC" w:rsidRDefault="00411CCC" w:rsidP="00A30133">
            <w:pPr>
              <w:pStyle w:val="TableParagraph"/>
              <w:spacing w:before="126" w:line="276" w:lineRule="auto"/>
              <w:ind w:right="452"/>
              <w:rPr>
                <w:sz w:val="24"/>
              </w:rPr>
            </w:pPr>
            <w:r>
              <w:rPr>
                <w:sz w:val="24"/>
              </w:rPr>
              <w:t>Pertinencia de las fuentes bibliográficas</w:t>
            </w:r>
          </w:p>
        </w:tc>
        <w:tc>
          <w:tcPr>
            <w:tcW w:w="3305" w:type="pct"/>
            <w:vAlign w:val="center"/>
          </w:tcPr>
          <w:p w14:paraId="785B65C0" w14:textId="77777777" w:rsidR="00411CCC" w:rsidRDefault="00411CCC" w:rsidP="00A3013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</w:tr>
      <w:tr w:rsidR="00411CCC" w14:paraId="02573A85" w14:textId="77777777" w:rsidTr="00C2488D">
        <w:trPr>
          <w:trHeight w:val="20"/>
        </w:trPr>
        <w:tc>
          <w:tcPr>
            <w:tcW w:w="1695" w:type="pct"/>
            <w:vAlign w:val="center"/>
          </w:tcPr>
          <w:p w14:paraId="00B8A2C6" w14:textId="77777777" w:rsidR="00411CCC" w:rsidRDefault="00411CCC" w:rsidP="00A30133">
            <w:pPr>
              <w:pStyle w:val="TableParagraph"/>
              <w:spacing w:before="7"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Redacción del documento y ortografía</w:t>
            </w:r>
          </w:p>
        </w:tc>
        <w:tc>
          <w:tcPr>
            <w:tcW w:w="3305" w:type="pct"/>
            <w:vAlign w:val="center"/>
          </w:tcPr>
          <w:p w14:paraId="46493A87" w14:textId="77777777" w:rsidR="00411CCC" w:rsidRDefault="00411CCC" w:rsidP="00A3013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</w:tr>
      <w:tr w:rsidR="00411CCC" w14:paraId="64B70369" w14:textId="77777777" w:rsidTr="00C2488D">
        <w:trPr>
          <w:trHeight w:val="20"/>
        </w:trPr>
        <w:tc>
          <w:tcPr>
            <w:tcW w:w="1695" w:type="pct"/>
            <w:vAlign w:val="center"/>
          </w:tcPr>
          <w:p w14:paraId="676CA75A" w14:textId="77777777" w:rsidR="00411CCC" w:rsidRDefault="00411CCC" w:rsidP="00A30133">
            <w:pPr>
              <w:pStyle w:val="TableParagraph"/>
              <w:spacing w:before="7" w:line="276" w:lineRule="auto"/>
              <w:ind w:right="238"/>
              <w:rPr>
                <w:sz w:val="24"/>
              </w:rPr>
            </w:pPr>
            <w:r>
              <w:rPr>
                <w:sz w:val="24"/>
              </w:rPr>
              <w:t>Conocimiento del tema</w:t>
            </w:r>
          </w:p>
        </w:tc>
        <w:tc>
          <w:tcPr>
            <w:tcW w:w="3305" w:type="pct"/>
            <w:vAlign w:val="center"/>
          </w:tcPr>
          <w:p w14:paraId="4E5D19E3" w14:textId="77777777" w:rsidR="00411CCC" w:rsidRDefault="00411CCC" w:rsidP="00A3013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</w:tr>
      <w:tr w:rsidR="00411CCC" w14:paraId="323647B8" w14:textId="77777777" w:rsidTr="00C2488D">
        <w:trPr>
          <w:trHeight w:val="20"/>
        </w:trPr>
        <w:tc>
          <w:tcPr>
            <w:tcW w:w="1695" w:type="pct"/>
            <w:vAlign w:val="center"/>
          </w:tcPr>
          <w:p w14:paraId="5C0ACD34" w14:textId="77777777" w:rsidR="00411CCC" w:rsidRDefault="00411CCC" w:rsidP="00A30133">
            <w:pPr>
              <w:pStyle w:val="TableParagraph"/>
              <w:spacing w:line="276" w:lineRule="auto"/>
              <w:ind w:right="225"/>
              <w:rPr>
                <w:sz w:val="24"/>
              </w:rPr>
            </w:pPr>
            <w:r>
              <w:rPr>
                <w:sz w:val="24"/>
              </w:rPr>
              <w:t>Habilidad para exponer y responder preguntas</w:t>
            </w:r>
          </w:p>
        </w:tc>
        <w:tc>
          <w:tcPr>
            <w:tcW w:w="3305" w:type="pct"/>
            <w:vAlign w:val="center"/>
          </w:tcPr>
          <w:p w14:paraId="256F199C" w14:textId="77777777" w:rsidR="00411CCC" w:rsidRDefault="00411CCC" w:rsidP="00A30133">
            <w:pPr>
              <w:pStyle w:val="TableParagraph"/>
              <w:spacing w:line="276" w:lineRule="auto"/>
              <w:jc w:val="center"/>
              <w:rPr>
                <w:rFonts w:ascii="Times New Roman"/>
                <w:sz w:val="24"/>
              </w:rPr>
            </w:pPr>
          </w:p>
        </w:tc>
      </w:tr>
    </w:tbl>
    <w:p w14:paraId="505B4678" w14:textId="77777777" w:rsidR="00C01831" w:rsidRDefault="00C01831" w:rsidP="00A30133">
      <w:pPr>
        <w:spacing w:before="92" w:line="276" w:lineRule="auto"/>
        <w:rPr>
          <w:b/>
        </w:rPr>
      </w:pPr>
    </w:p>
    <w:p w14:paraId="3DE7C3C1" w14:textId="77777777" w:rsidR="00C01831" w:rsidRDefault="00C01831" w:rsidP="00A30133">
      <w:pPr>
        <w:spacing w:before="92" w:line="276" w:lineRule="auto"/>
        <w:rPr>
          <w:b/>
        </w:rPr>
      </w:pPr>
    </w:p>
    <w:p w14:paraId="596540DE" w14:textId="77777777" w:rsidR="00E87673" w:rsidRDefault="00E87673" w:rsidP="00A30133">
      <w:pPr>
        <w:spacing w:before="92" w:line="276" w:lineRule="auto"/>
        <w:rPr>
          <w:b/>
        </w:rPr>
      </w:pPr>
    </w:p>
    <w:p w14:paraId="03CEB631" w14:textId="77777777" w:rsidR="00E87673" w:rsidRDefault="00E87673" w:rsidP="00A30133">
      <w:pPr>
        <w:spacing w:before="92" w:line="276" w:lineRule="auto"/>
        <w:rPr>
          <w:b/>
        </w:rPr>
      </w:pPr>
    </w:p>
    <w:tbl>
      <w:tblPr>
        <w:tblStyle w:val="Tablaconcuadrcul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</w:tblGrid>
      <w:tr w:rsidR="00C2488D" w:rsidRPr="000243B5" w14:paraId="76A8FB43" w14:textId="77777777" w:rsidTr="00C53974">
        <w:tc>
          <w:tcPr>
            <w:tcW w:w="3200" w:type="dxa"/>
          </w:tcPr>
          <w:p w14:paraId="195F4363" w14:textId="77777777" w:rsidR="00C2488D" w:rsidRPr="000243B5" w:rsidRDefault="00C2488D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</w:tr>
      <w:tr w:rsidR="00C2488D" w:rsidRPr="000243B5" w14:paraId="0DE74775" w14:textId="77777777" w:rsidTr="00C53974">
        <w:tc>
          <w:tcPr>
            <w:tcW w:w="3200" w:type="dxa"/>
          </w:tcPr>
          <w:p w14:paraId="4BBC326C" w14:textId="77777777" w:rsidR="00C2488D" w:rsidRPr="000243B5" w:rsidRDefault="00C2488D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Tutor</w:t>
            </w:r>
          </w:p>
        </w:tc>
      </w:tr>
    </w:tbl>
    <w:p w14:paraId="2ABCB318" w14:textId="4A109E8F" w:rsidR="00354FA3" w:rsidRDefault="00354FA3" w:rsidP="00E87673">
      <w:pPr>
        <w:pStyle w:val="Textoindependiente"/>
        <w:spacing w:line="276" w:lineRule="auto"/>
      </w:pPr>
    </w:p>
    <w:sectPr w:rsidR="00354FA3" w:rsidSect="006B1DCE">
      <w:headerReference w:type="default" r:id="rId7"/>
      <w:footerReference w:type="default" r:id="rId8"/>
      <w:pgSz w:w="12240" w:h="15840"/>
      <w:pgMar w:top="2410" w:right="1080" w:bottom="1135" w:left="1080" w:header="708" w:footer="8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865A7" w14:textId="77777777" w:rsidR="008E615B" w:rsidRDefault="008E615B" w:rsidP="00AD218C">
      <w:r>
        <w:separator/>
      </w:r>
    </w:p>
  </w:endnote>
  <w:endnote w:type="continuationSeparator" w:id="0">
    <w:p w14:paraId="5F4BDDD9" w14:textId="77777777" w:rsidR="008E615B" w:rsidRDefault="008E615B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2352"/>
      <w:docPartObj>
        <w:docPartGallery w:val="Page Numbers (Bottom of Page)"/>
        <w:docPartUnique/>
      </w:docPartObj>
    </w:sdtPr>
    <w:sdtContent>
      <w:sdt>
        <w:sdtPr>
          <w:id w:val="40183239"/>
          <w:docPartObj>
            <w:docPartGallery w:val="Page Numbers (Top of Page)"/>
            <w:docPartUnique/>
          </w:docPartObj>
        </w:sdtPr>
        <w:sdtContent>
          <w:p w14:paraId="0764B4C5" w14:textId="6AB5587D" w:rsidR="006B1DCE" w:rsidRPr="006B1DCE" w:rsidRDefault="006B1DCE" w:rsidP="00E87673">
            <w:pPr>
              <w:pStyle w:val="Piedepgina"/>
              <w:rPr>
                <w:b/>
                <w:bCs/>
                <w:sz w:val="20"/>
                <w:szCs w:val="20"/>
              </w:rPr>
            </w:pPr>
          </w:p>
          <w:p w14:paraId="3D6BF8EB" w14:textId="33991CBE" w:rsidR="006B1DCE" w:rsidRDefault="006B1DCE">
            <w:pPr>
              <w:pStyle w:val="Piedepgina"/>
              <w:jc w:val="center"/>
              <w:rPr>
                <w:b/>
                <w:bCs/>
              </w:rPr>
            </w:pPr>
            <w:r w:rsidRPr="006B1DCE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25B82320" wp14:editId="430DD0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85665</wp:posOffset>
                  </wp:positionV>
                  <wp:extent cx="6400800" cy="409575"/>
                  <wp:effectExtent l="0" t="0" r="0" b="9525"/>
                  <wp:wrapNone/>
                  <wp:docPr id="120395408" name="Imagen 12039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D95668" w14:textId="0399C6CB" w:rsidR="006B1DCE" w:rsidRDefault="00000000">
            <w:pPr>
              <w:pStyle w:val="Piedepgina"/>
              <w:jc w:val="center"/>
            </w:pPr>
          </w:p>
        </w:sdtContent>
      </w:sdt>
    </w:sdtContent>
  </w:sdt>
  <w:p w14:paraId="677E0A30" w14:textId="77777777" w:rsidR="006B1DCE" w:rsidRDefault="006B1DC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16388" w14:textId="77777777" w:rsidR="008E615B" w:rsidRDefault="008E615B" w:rsidP="00AD218C">
      <w:r>
        <w:separator/>
      </w:r>
    </w:p>
  </w:footnote>
  <w:footnote w:type="continuationSeparator" w:id="0">
    <w:p w14:paraId="68D9F23F" w14:textId="77777777" w:rsidR="008E615B" w:rsidRDefault="008E615B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B854" w14:textId="77777777" w:rsidR="006B1DCE" w:rsidRDefault="006B1DCE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0323B6" wp14:editId="427DFBF9">
          <wp:simplePos x="0" y="0"/>
          <wp:positionH relativeFrom="column">
            <wp:posOffset>4324350</wp:posOffset>
          </wp:positionH>
          <wp:positionV relativeFrom="paragraph">
            <wp:posOffset>-167640</wp:posOffset>
          </wp:positionV>
          <wp:extent cx="2105660" cy="1115695"/>
          <wp:effectExtent l="0" t="0" r="8890" b="8255"/>
          <wp:wrapSquare wrapText="bothSides"/>
          <wp:docPr id="837639918" name="Imagen 8376399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0634" name="Imagen 205273063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6385DCA" wp14:editId="6B730285">
          <wp:simplePos x="0" y="0"/>
          <wp:positionH relativeFrom="column">
            <wp:posOffset>0</wp:posOffset>
          </wp:positionH>
          <wp:positionV relativeFrom="paragraph">
            <wp:posOffset>-140459</wp:posOffset>
          </wp:positionV>
          <wp:extent cx="1846580" cy="1029335"/>
          <wp:effectExtent l="0" t="0" r="1270" b="0"/>
          <wp:wrapSquare wrapText="bothSides"/>
          <wp:docPr id="244486865" name="Imagen 2444868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69763" name="Imagen 106886976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10"/>
  </w:num>
  <w:num w:numId="2" w16cid:durableId="1254049432">
    <w:abstractNumId w:val="1"/>
  </w:num>
  <w:num w:numId="3" w16cid:durableId="1098140480">
    <w:abstractNumId w:val="6"/>
  </w:num>
  <w:num w:numId="4" w16cid:durableId="555825043">
    <w:abstractNumId w:val="0"/>
  </w:num>
  <w:num w:numId="5" w16cid:durableId="843857247">
    <w:abstractNumId w:val="2"/>
  </w:num>
  <w:num w:numId="6" w16cid:durableId="1840194650">
    <w:abstractNumId w:val="5"/>
  </w:num>
  <w:num w:numId="7" w16cid:durableId="1380937142">
    <w:abstractNumId w:val="9"/>
  </w:num>
  <w:num w:numId="8" w16cid:durableId="1099060689">
    <w:abstractNumId w:val="7"/>
  </w:num>
  <w:num w:numId="9" w16cid:durableId="1223249805">
    <w:abstractNumId w:val="3"/>
  </w:num>
  <w:num w:numId="10" w16cid:durableId="1479345643">
    <w:abstractNumId w:val="4"/>
  </w:num>
  <w:num w:numId="11" w16cid:durableId="2561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kFAB3CrwY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C34C9"/>
    <w:rsid w:val="000E1D83"/>
    <w:rsid w:val="000F763B"/>
    <w:rsid w:val="00111057"/>
    <w:rsid w:val="001125D5"/>
    <w:rsid w:val="001235D7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F3BD6"/>
    <w:rsid w:val="00226F1F"/>
    <w:rsid w:val="002340C1"/>
    <w:rsid w:val="002C0D11"/>
    <w:rsid w:val="002C1377"/>
    <w:rsid w:val="002C4C01"/>
    <w:rsid w:val="002D44EC"/>
    <w:rsid w:val="002D561E"/>
    <w:rsid w:val="002F0288"/>
    <w:rsid w:val="00327E5C"/>
    <w:rsid w:val="003470A3"/>
    <w:rsid w:val="00354FA3"/>
    <w:rsid w:val="00356009"/>
    <w:rsid w:val="0036643C"/>
    <w:rsid w:val="003723B8"/>
    <w:rsid w:val="003B7213"/>
    <w:rsid w:val="00411CCC"/>
    <w:rsid w:val="004205E7"/>
    <w:rsid w:val="00420BDB"/>
    <w:rsid w:val="00422FA2"/>
    <w:rsid w:val="00425154"/>
    <w:rsid w:val="004322E9"/>
    <w:rsid w:val="004419F2"/>
    <w:rsid w:val="00473299"/>
    <w:rsid w:val="004764CF"/>
    <w:rsid w:val="00484870"/>
    <w:rsid w:val="004A540C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641AF"/>
    <w:rsid w:val="00566CBD"/>
    <w:rsid w:val="00570E85"/>
    <w:rsid w:val="00581CAB"/>
    <w:rsid w:val="005A0A1D"/>
    <w:rsid w:val="005A61C4"/>
    <w:rsid w:val="005B2196"/>
    <w:rsid w:val="005D111E"/>
    <w:rsid w:val="005F7332"/>
    <w:rsid w:val="006005D6"/>
    <w:rsid w:val="00610581"/>
    <w:rsid w:val="006145F5"/>
    <w:rsid w:val="00617A82"/>
    <w:rsid w:val="00641C3C"/>
    <w:rsid w:val="00645773"/>
    <w:rsid w:val="00653C98"/>
    <w:rsid w:val="006809D4"/>
    <w:rsid w:val="00686BB4"/>
    <w:rsid w:val="00687BB2"/>
    <w:rsid w:val="006A44CE"/>
    <w:rsid w:val="006A6614"/>
    <w:rsid w:val="006B1DCE"/>
    <w:rsid w:val="006B43D2"/>
    <w:rsid w:val="006C09A1"/>
    <w:rsid w:val="006E4D6A"/>
    <w:rsid w:val="006F05EB"/>
    <w:rsid w:val="00751794"/>
    <w:rsid w:val="0076252B"/>
    <w:rsid w:val="00777627"/>
    <w:rsid w:val="00777702"/>
    <w:rsid w:val="00780A92"/>
    <w:rsid w:val="007A63A3"/>
    <w:rsid w:val="007C6DA0"/>
    <w:rsid w:val="007E657C"/>
    <w:rsid w:val="00802422"/>
    <w:rsid w:val="00833EF9"/>
    <w:rsid w:val="00862518"/>
    <w:rsid w:val="00870027"/>
    <w:rsid w:val="0087112F"/>
    <w:rsid w:val="00872D47"/>
    <w:rsid w:val="00883B8C"/>
    <w:rsid w:val="00893843"/>
    <w:rsid w:val="008B6CAF"/>
    <w:rsid w:val="008C1890"/>
    <w:rsid w:val="008C506A"/>
    <w:rsid w:val="008C7825"/>
    <w:rsid w:val="008E615B"/>
    <w:rsid w:val="00934915"/>
    <w:rsid w:val="00953155"/>
    <w:rsid w:val="009D648D"/>
    <w:rsid w:val="009D7B8B"/>
    <w:rsid w:val="009D7FDB"/>
    <w:rsid w:val="009F491E"/>
    <w:rsid w:val="009F6861"/>
    <w:rsid w:val="00A1399B"/>
    <w:rsid w:val="00A30133"/>
    <w:rsid w:val="00A402BB"/>
    <w:rsid w:val="00A82C62"/>
    <w:rsid w:val="00A877F8"/>
    <w:rsid w:val="00AA0F80"/>
    <w:rsid w:val="00AA61A2"/>
    <w:rsid w:val="00AC2706"/>
    <w:rsid w:val="00AC2C7D"/>
    <w:rsid w:val="00AD218C"/>
    <w:rsid w:val="00AD75C8"/>
    <w:rsid w:val="00AF729D"/>
    <w:rsid w:val="00B021A0"/>
    <w:rsid w:val="00B3118C"/>
    <w:rsid w:val="00B31B50"/>
    <w:rsid w:val="00B76182"/>
    <w:rsid w:val="00B8298C"/>
    <w:rsid w:val="00BA5713"/>
    <w:rsid w:val="00BD1420"/>
    <w:rsid w:val="00BD6C29"/>
    <w:rsid w:val="00BE0A6B"/>
    <w:rsid w:val="00BE1F2F"/>
    <w:rsid w:val="00BE7872"/>
    <w:rsid w:val="00C0094A"/>
    <w:rsid w:val="00C01831"/>
    <w:rsid w:val="00C122C7"/>
    <w:rsid w:val="00C2488D"/>
    <w:rsid w:val="00C3546C"/>
    <w:rsid w:val="00C962F5"/>
    <w:rsid w:val="00CB0F42"/>
    <w:rsid w:val="00CB3DEE"/>
    <w:rsid w:val="00CB41CD"/>
    <w:rsid w:val="00CE3696"/>
    <w:rsid w:val="00CE4F39"/>
    <w:rsid w:val="00CF12FA"/>
    <w:rsid w:val="00CF62CC"/>
    <w:rsid w:val="00D25F6D"/>
    <w:rsid w:val="00D267D2"/>
    <w:rsid w:val="00D53EA4"/>
    <w:rsid w:val="00D6302B"/>
    <w:rsid w:val="00D66930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398A"/>
    <w:rsid w:val="00E15D08"/>
    <w:rsid w:val="00E256F3"/>
    <w:rsid w:val="00E30E69"/>
    <w:rsid w:val="00E408D1"/>
    <w:rsid w:val="00E74CCF"/>
    <w:rsid w:val="00E87673"/>
    <w:rsid w:val="00ED183B"/>
    <w:rsid w:val="00F02125"/>
    <w:rsid w:val="00F170F0"/>
    <w:rsid w:val="00F3023E"/>
    <w:rsid w:val="00F359D1"/>
    <w:rsid w:val="00F4173C"/>
    <w:rsid w:val="00F513EB"/>
    <w:rsid w:val="00F6531A"/>
    <w:rsid w:val="00F9107C"/>
    <w:rsid w:val="00F97F79"/>
    <w:rsid w:val="00FA52DA"/>
    <w:rsid w:val="00FB4DFF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3</cp:revision>
  <cp:lastPrinted>2024-10-21T23:40:00Z</cp:lastPrinted>
  <dcterms:created xsi:type="dcterms:W3CDTF">2024-10-21T23:50:00Z</dcterms:created>
  <dcterms:modified xsi:type="dcterms:W3CDTF">2024-10-21T23:50:00Z</dcterms:modified>
</cp:coreProperties>
</file>